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4F4F" w14:textId="77777777" w:rsidR="00183571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OBWIESZCZENIE</w:t>
      </w:r>
    </w:p>
    <w:p w14:paraId="493877EB" w14:textId="77777777" w:rsidR="00183571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WÓJTA GMINY PAWŁÓW</w:t>
      </w:r>
    </w:p>
    <w:p w14:paraId="165D53A2" w14:textId="77777777" w:rsidR="00183571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 DNIA 30 CZERWCA 2026 ROKU</w:t>
      </w:r>
    </w:p>
    <w:p w14:paraId="155E187D" w14:textId="77777777" w:rsidR="00183571" w:rsidRDefault="00183571">
      <w:pPr>
        <w:jc w:val="both"/>
        <w:rPr>
          <w:b/>
          <w:bCs/>
          <w:sz w:val="36"/>
          <w:szCs w:val="36"/>
        </w:rPr>
      </w:pPr>
    </w:p>
    <w:p w14:paraId="55DE3472" w14:textId="77777777" w:rsidR="00183571" w:rsidRDefault="00183571">
      <w:pPr>
        <w:jc w:val="both"/>
        <w:rPr>
          <w:b/>
          <w:bCs/>
          <w:sz w:val="36"/>
          <w:szCs w:val="36"/>
        </w:rPr>
      </w:pPr>
    </w:p>
    <w:p w14:paraId="488EECBA" w14:textId="77777777" w:rsidR="00183571" w:rsidRDefault="00000000">
      <w:pPr>
        <w:pStyle w:val="wp-block-paragraph"/>
        <w:shd w:val="clear" w:color="auto" w:fill="FFFFFF"/>
        <w:spacing w:before="0" w:after="300" w:line="276" w:lineRule="auto"/>
        <w:jc w:val="both"/>
      </w:pPr>
      <w:r>
        <w:rPr>
          <w:b/>
          <w:bCs/>
          <w:color w:val="444444"/>
          <w:sz w:val="40"/>
          <w:szCs w:val="40"/>
        </w:rPr>
        <w:t xml:space="preserve">   </w:t>
      </w:r>
      <w:r>
        <w:rPr>
          <w:b/>
          <w:bCs/>
          <w:sz w:val="40"/>
          <w:szCs w:val="40"/>
        </w:rPr>
        <w:t>Zgodnie z Uchwałą Rady Gminy Pawłów                     nr XXIII/238/26 z dnia 30 czerwca 2026 roku wprowadza się zakaz podlewania ogrodów przydomowych, terenów zielonych, upraw rolnych      i sadów, mycia kostki brukowej, ogrodzeń                          oraz napełniania basenów.</w:t>
      </w:r>
    </w:p>
    <w:p w14:paraId="2E1C8A51" w14:textId="77777777" w:rsidR="00183571" w:rsidRDefault="00000000">
      <w:pPr>
        <w:pStyle w:val="wp-block-paragraph"/>
        <w:shd w:val="clear" w:color="auto" w:fill="FFFFFF"/>
        <w:spacing w:before="0" w:after="300" w:line="276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Powyższy zakaz obowiązuje:</w:t>
      </w:r>
    </w:p>
    <w:p w14:paraId="17F30ABD" w14:textId="77777777" w:rsidR="00183571" w:rsidRDefault="00000000">
      <w:pPr>
        <w:pStyle w:val="wp-block-paragraph"/>
        <w:numPr>
          <w:ilvl w:val="0"/>
          <w:numId w:val="1"/>
        </w:numPr>
        <w:shd w:val="clear" w:color="auto" w:fill="FFFFFF"/>
        <w:spacing w:before="0" w:after="300" w:line="276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od poniedziałku do czwartku w godzinach                                     od 7:00 do 22:00,</w:t>
      </w:r>
    </w:p>
    <w:p w14:paraId="61EFA8CF" w14:textId="77777777" w:rsidR="00183571" w:rsidRDefault="00000000">
      <w:pPr>
        <w:pStyle w:val="wp-block-paragraph"/>
        <w:shd w:val="clear" w:color="auto" w:fill="FFFFFF"/>
        <w:spacing w:before="0" w:after="300" w:line="276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2)  całodobowo od piątku do niedzieli,</w:t>
      </w:r>
    </w:p>
    <w:p w14:paraId="422BF739" w14:textId="77777777" w:rsidR="00183571" w:rsidRDefault="00000000">
      <w:pPr>
        <w:pStyle w:val="wp-block-paragraph"/>
        <w:shd w:val="clear" w:color="auto" w:fill="FFFFFF"/>
        <w:spacing w:before="0" w:after="300" w:line="276" w:lineRule="auto"/>
        <w:jc w:val="both"/>
      </w:pPr>
      <w:r>
        <w:rPr>
          <w:b/>
          <w:bCs/>
          <w:sz w:val="40"/>
          <w:szCs w:val="40"/>
        </w:rPr>
        <w:t xml:space="preserve">    3)</w:t>
      </w:r>
      <w:r>
        <w:rPr>
          <w:rStyle w:val="Nagwek1Znak"/>
          <w:rFonts w:eastAsia="Aptos"/>
          <w:b/>
          <w:bCs/>
          <w:color w:val="444444"/>
        </w:rPr>
        <w:t xml:space="preserve"> </w:t>
      </w:r>
      <w:r>
        <w:rPr>
          <w:b/>
          <w:bCs/>
          <w:sz w:val="40"/>
          <w:szCs w:val="40"/>
        </w:rPr>
        <w:t>kto narusza powyższy zakaz, podlega karze grzywny wymierzanej w trybie i na zasadach określonych w przepisach ustawy z dnia 20 maja 1971 r. – Kodeks wykroczeń.</w:t>
      </w:r>
    </w:p>
    <w:p w14:paraId="2BB8205F" w14:textId="77777777" w:rsidR="00183571" w:rsidRDefault="00183571">
      <w:pPr>
        <w:spacing w:line="240" w:lineRule="auto"/>
        <w:jc w:val="both"/>
        <w:rPr>
          <w:sz w:val="40"/>
          <w:szCs w:val="40"/>
        </w:rPr>
      </w:pPr>
    </w:p>
    <w:sectPr w:rsidR="0018357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073D" w14:textId="77777777" w:rsidR="00AB5B99" w:rsidRDefault="00AB5B99">
      <w:pPr>
        <w:spacing w:after="0" w:line="240" w:lineRule="auto"/>
      </w:pPr>
      <w:r>
        <w:separator/>
      </w:r>
    </w:p>
  </w:endnote>
  <w:endnote w:type="continuationSeparator" w:id="0">
    <w:p w14:paraId="3B3B870A" w14:textId="77777777" w:rsidR="00AB5B99" w:rsidRDefault="00AB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42F1" w14:textId="77777777" w:rsidR="00AB5B99" w:rsidRDefault="00AB5B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228DCF" w14:textId="77777777" w:rsidR="00AB5B99" w:rsidRDefault="00AB5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F2DF9"/>
    <w:multiLevelType w:val="multilevel"/>
    <w:tmpl w:val="AB9E81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7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3571"/>
    <w:rsid w:val="0013524C"/>
    <w:rsid w:val="00183571"/>
    <w:rsid w:val="00AB5B99"/>
    <w:rsid w:val="00F7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CB75"/>
  <w15:docId w15:val="{1CAA4FAB-8E63-477D-8509-362AA288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wp-block-paragraph">
    <w:name w:val="wp-block-paragraph"/>
    <w:basedOn w:val="Normalny"/>
    <w:pPr>
      <w:spacing w:before="100" w:after="100" w:line="240" w:lineRule="auto"/>
    </w:pPr>
    <w:rPr>
      <w:rFonts w:ascii="Times New Roman" w:eastAsia="Times New Roman" w:hAnsi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GZUI Brzezie</dc:creator>
  <dc:description/>
  <cp:lastModifiedBy>Piotr Maj</cp:lastModifiedBy>
  <cp:revision>2</cp:revision>
  <cp:lastPrinted>2026-07-01T08:13:00Z</cp:lastPrinted>
  <dcterms:created xsi:type="dcterms:W3CDTF">2026-07-01T10:13:00Z</dcterms:created>
  <dcterms:modified xsi:type="dcterms:W3CDTF">2026-07-01T10:13:00Z</dcterms:modified>
</cp:coreProperties>
</file>